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0D" w:rsidRPr="006313BE" w:rsidRDefault="00075B0D" w:rsidP="00075B0D">
      <w:pPr>
        <w:widowControl w:val="0"/>
        <w:numPr>
          <w:ilvl w:val="0"/>
          <w:numId w:val="1"/>
        </w:numPr>
        <w:suppressAutoHyphens/>
        <w:spacing w:after="120" w:line="360" w:lineRule="auto"/>
        <w:jc w:val="center"/>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b/>
          <w:bCs/>
          <w:kern w:val="1"/>
          <w:sz w:val="24"/>
          <w:szCs w:val="24"/>
          <w:lang w:eastAsia="hi-IN" w:bidi="hi-IN"/>
        </w:rPr>
        <w:t>KWESTIONARIUSZ OSOBOWY DLA OSOBY</w:t>
      </w:r>
    </w:p>
    <w:p w:rsidR="00075B0D" w:rsidRPr="006313BE" w:rsidRDefault="00075B0D" w:rsidP="00075B0D">
      <w:pPr>
        <w:widowControl w:val="0"/>
        <w:numPr>
          <w:ilvl w:val="0"/>
          <w:numId w:val="1"/>
        </w:numPr>
        <w:suppressAutoHyphens/>
        <w:spacing w:after="120" w:line="360" w:lineRule="auto"/>
        <w:jc w:val="center"/>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b/>
          <w:bCs/>
          <w:kern w:val="1"/>
          <w:sz w:val="24"/>
          <w:szCs w:val="24"/>
          <w:lang w:eastAsia="hi-IN" w:bidi="hi-IN"/>
        </w:rPr>
        <w:t>UBIEGAJĄCEJ SIĘ O ZATRUDNIENIE</w:t>
      </w:r>
    </w:p>
    <w:p w:rsidR="00075B0D" w:rsidRPr="006313BE" w:rsidRDefault="00075B0D" w:rsidP="00075B0D">
      <w:pPr>
        <w:widowControl w:val="0"/>
        <w:numPr>
          <w:ilvl w:val="0"/>
          <w:numId w:val="1"/>
        </w:numPr>
        <w:suppressAutoHyphens/>
        <w:spacing w:after="120" w:line="360" w:lineRule="auto"/>
        <w:jc w:val="center"/>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Imię (imiona) i nazwisko…………</w:t>
      </w:r>
      <w:r>
        <w:rPr>
          <w:rFonts w:ascii="Times New Roman" w:eastAsia="SimSun" w:hAnsi="Times New Roman" w:cs="Times New Roman"/>
          <w:kern w:val="1"/>
          <w:sz w:val="24"/>
          <w:szCs w:val="24"/>
          <w:lang w:eastAsia="hi-IN" w:bidi="hi-IN"/>
        </w:rPr>
        <w:t>………………………………………….……………</w:t>
      </w:r>
    </w:p>
    <w:p w:rsidR="00075B0D" w:rsidRPr="00C11116" w:rsidRDefault="00075B0D" w:rsidP="00075B0D">
      <w:pPr>
        <w:widowControl w:val="0"/>
        <w:numPr>
          <w:ilvl w:val="0"/>
          <w:numId w:val="1"/>
        </w:numPr>
        <w:suppressAutoHyphens/>
        <w:spacing w:after="120" w:line="360" w:lineRule="auto"/>
        <w:jc w:val="center"/>
        <w:rPr>
          <w:rFonts w:ascii="Times New Roman" w:eastAsia="SimSun" w:hAnsi="Times New Roman" w:cs="Times New Roman"/>
          <w:kern w:val="1"/>
          <w:sz w:val="24"/>
          <w:szCs w:val="24"/>
          <w:lang w:eastAsia="hi-IN" w:bidi="hi-IN"/>
        </w:rPr>
      </w:pPr>
      <w:r w:rsidRPr="00C11116">
        <w:rPr>
          <w:rFonts w:ascii="Times New Roman" w:eastAsia="SimSun" w:hAnsi="Times New Roman" w:cs="Times New Roman"/>
          <w:kern w:val="1"/>
          <w:sz w:val="24"/>
          <w:szCs w:val="24"/>
          <w:lang w:eastAsia="hi-IN" w:bidi="hi-IN"/>
        </w:rPr>
        <w:t>Imiona rodziców……………</w:t>
      </w:r>
      <w:r>
        <w:rPr>
          <w:rFonts w:ascii="Times New Roman" w:eastAsia="SimSun" w:hAnsi="Times New Roman" w:cs="Times New Roman"/>
          <w:kern w:val="1"/>
          <w:sz w:val="24"/>
          <w:szCs w:val="24"/>
          <w:lang w:eastAsia="hi-IN" w:bidi="hi-IN"/>
        </w:rPr>
        <w:t xml:space="preserve">……………………………………………………………… </w:t>
      </w:r>
      <w:r w:rsidRPr="00C11116">
        <w:rPr>
          <w:rFonts w:ascii="Times New Roman" w:eastAsia="SimSun" w:hAnsi="Times New Roman" w:cs="Times New Roman"/>
          <w:kern w:val="1"/>
          <w:sz w:val="24"/>
          <w:szCs w:val="24"/>
          <w:lang w:eastAsia="hi-IN" w:bidi="hi-IN"/>
        </w:rPr>
        <w:t>Data urodzenia</w:t>
      </w:r>
      <w:r>
        <w:rPr>
          <w:rFonts w:ascii="Times New Roman" w:eastAsia="SimSun" w:hAnsi="Times New Roman" w:cs="Times New Roman"/>
          <w:kern w:val="1"/>
          <w:sz w:val="24"/>
          <w:szCs w:val="24"/>
          <w:lang w:eastAsia="hi-IN" w:bidi="hi-IN"/>
        </w:rPr>
        <w:t xml:space="preserve"> …</w:t>
      </w:r>
      <w:r w:rsidRPr="00C11116">
        <w:rPr>
          <w:rFonts w:ascii="Times New Roman" w:eastAsia="SimSun" w:hAnsi="Times New Roman" w:cs="Times New Roman"/>
          <w:kern w:val="1"/>
          <w:sz w:val="24"/>
          <w:szCs w:val="24"/>
          <w:lang w:eastAsia="hi-IN" w:bidi="hi-IN"/>
        </w:rPr>
        <w:t>…………………………………………………………………………</w:t>
      </w:r>
    </w:p>
    <w:p w:rsidR="00075B0D" w:rsidRPr="006313BE" w:rsidRDefault="00075B0D" w:rsidP="00075B0D">
      <w:pPr>
        <w:widowControl w:val="0"/>
        <w:suppressAutoHyphens/>
        <w:spacing w:after="120" w:line="360" w:lineRule="auto"/>
        <w:ind w:left="432"/>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Miejsce zamieszkania (adres do </w:t>
      </w:r>
      <w:r w:rsidRPr="006313BE">
        <w:rPr>
          <w:rFonts w:ascii="Times New Roman" w:eastAsia="SimSun" w:hAnsi="Times New Roman" w:cs="Times New Roman"/>
          <w:kern w:val="1"/>
          <w:sz w:val="24"/>
          <w:szCs w:val="24"/>
          <w:lang w:eastAsia="hi-IN" w:bidi="hi-IN"/>
        </w:rPr>
        <w:t>korespondencji)</w:t>
      </w:r>
      <w:r>
        <w:rPr>
          <w:rFonts w:ascii="Times New Roman" w:eastAsia="SimSun" w:hAnsi="Times New Roman" w:cs="Times New Roman"/>
          <w:kern w:val="1"/>
          <w:sz w:val="24"/>
          <w:szCs w:val="24"/>
          <w:lang w:eastAsia="hi-IN" w:bidi="hi-IN"/>
        </w:rPr>
        <w:t xml:space="preserve"> ………………………………………..</w:t>
      </w:r>
      <w:r w:rsidRPr="006313BE">
        <w:rPr>
          <w:rFonts w:ascii="Times New Roman" w:eastAsia="SimSun" w:hAnsi="Times New Roman" w:cs="Times New Roman"/>
          <w:kern w:val="1"/>
          <w:sz w:val="24"/>
          <w:szCs w:val="24"/>
          <w:lang w:eastAsia="hi-IN" w:bidi="hi-IN"/>
        </w:rPr>
        <w:t>……………………………..…………....................</w:t>
      </w:r>
    </w:p>
    <w:p w:rsidR="00075B0D" w:rsidRPr="006313BE" w:rsidRDefault="00075B0D" w:rsidP="00075B0D">
      <w:pPr>
        <w:widowControl w:val="0"/>
        <w:numPr>
          <w:ilvl w:val="0"/>
          <w:numId w:val="1"/>
        </w:numPr>
        <w:suppressAutoHyphens/>
        <w:spacing w:after="120" w:line="360" w:lineRule="auto"/>
        <w:jc w:val="center"/>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Wykształcenie……………………………………………………………………………………….......................................................................................................................................................................................................................................................................................</w:t>
      </w:r>
      <w:r>
        <w:rPr>
          <w:rFonts w:ascii="Times New Roman" w:eastAsia="SimSun" w:hAnsi="Times New Roman" w:cs="Times New Roman"/>
          <w:kern w:val="1"/>
          <w:sz w:val="24"/>
          <w:szCs w:val="24"/>
          <w:lang w:eastAsia="hi-IN" w:bidi="hi-IN"/>
        </w:rPr>
        <w:t>.</w:t>
      </w:r>
    </w:p>
    <w:p w:rsidR="00075B0D" w:rsidRPr="006313BE" w:rsidRDefault="00075B0D" w:rsidP="00075B0D">
      <w:pPr>
        <w:widowControl w:val="0"/>
        <w:numPr>
          <w:ilvl w:val="0"/>
          <w:numId w:val="1"/>
        </w:numPr>
        <w:suppressAutoHyphens/>
        <w:spacing w:after="120" w:line="360" w:lineRule="auto"/>
        <w:jc w:val="center"/>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(nazwa szkoły i rok jej ukończenia)</w:t>
      </w:r>
    </w:p>
    <w:p w:rsidR="00075B0D" w:rsidRPr="006313BE" w:rsidRDefault="00075B0D" w:rsidP="00075B0D">
      <w:pPr>
        <w:widowControl w:val="0"/>
        <w:numPr>
          <w:ilvl w:val="0"/>
          <w:numId w:val="1"/>
        </w:numPr>
        <w:suppressAutoHyphens/>
        <w:spacing w:after="120" w:line="360" w:lineRule="auto"/>
        <w:jc w:val="center"/>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p>
    <w:p w:rsidR="00075B0D" w:rsidRPr="006313BE" w:rsidRDefault="00075B0D" w:rsidP="00075B0D">
      <w:pPr>
        <w:widowControl w:val="0"/>
        <w:numPr>
          <w:ilvl w:val="0"/>
          <w:numId w:val="1"/>
        </w:numPr>
        <w:suppressAutoHyphens/>
        <w:spacing w:after="120" w:line="360" w:lineRule="auto"/>
        <w:jc w:val="center"/>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(tytuł zawodowy, stopień awansu)</w:t>
      </w:r>
    </w:p>
    <w:p w:rsidR="00075B0D" w:rsidRPr="006313BE" w:rsidRDefault="00075B0D" w:rsidP="00075B0D">
      <w:pPr>
        <w:widowControl w:val="0"/>
        <w:suppressAutoHyphens/>
        <w:spacing w:after="120" w:line="360" w:lineRule="auto"/>
        <w:ind w:left="432"/>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Wykształcenie uzupełniające</w:t>
      </w:r>
      <w:r>
        <w:rPr>
          <w:rFonts w:ascii="Times New Roman" w:eastAsia="SimSun" w:hAnsi="Times New Roman" w:cs="Times New Roman"/>
          <w:kern w:val="1"/>
          <w:sz w:val="24"/>
          <w:szCs w:val="24"/>
          <w:lang w:eastAsia="hi-IN" w:bidi="hi-IN"/>
        </w:rPr>
        <w:t xml:space="preserve"> </w:t>
      </w:r>
      <w:r w:rsidRPr="006313BE">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p>
    <w:p w:rsidR="00075B0D" w:rsidRPr="006313BE" w:rsidRDefault="00075B0D" w:rsidP="00075B0D">
      <w:pPr>
        <w:keepNext/>
        <w:widowControl w:val="0"/>
        <w:tabs>
          <w:tab w:val="num" w:pos="0"/>
        </w:tabs>
        <w:suppressAutoHyphens/>
        <w:spacing w:before="240" w:after="120" w:line="360" w:lineRule="auto"/>
        <w:ind w:left="432" w:hanging="432"/>
        <w:jc w:val="center"/>
        <w:outlineLvl w:val="0"/>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(kursy, studia podyplomowe)</w:t>
      </w:r>
    </w:p>
    <w:p w:rsidR="00075B0D" w:rsidRPr="006313BE" w:rsidRDefault="00075B0D" w:rsidP="00075B0D">
      <w:pPr>
        <w:keepNext/>
        <w:widowControl w:val="0"/>
        <w:tabs>
          <w:tab w:val="num" w:pos="0"/>
        </w:tabs>
        <w:suppressAutoHyphens/>
        <w:spacing w:before="240" w:after="120" w:line="360" w:lineRule="auto"/>
        <w:ind w:left="432" w:hanging="432"/>
        <w:outlineLvl w:val="0"/>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Przebieg dotychczasowego zatrudnienia………………………………………………………. ………………………………………………………………………………………………………………………………………………………………………………………………………………………………………………………………………………………………………………………………………………………………….……...................................</w:t>
      </w:r>
      <w:r w:rsidRPr="006313BE">
        <w:rPr>
          <w:rFonts w:ascii="Times New Roman" w:eastAsia="SimSun" w:hAnsi="Times New Roman" w:cs="Times New Roman"/>
          <w:kern w:val="1"/>
          <w:sz w:val="24"/>
          <w:szCs w:val="24"/>
          <w:lang w:eastAsia="hi-IN" w:bidi="hi-IN"/>
        </w:rPr>
        <w:lastRenderedPageBreak/>
        <w:t>.........................</w:t>
      </w:r>
      <w:r>
        <w:rPr>
          <w:rFonts w:ascii="Times New Roman" w:eastAsia="SimSun" w:hAnsi="Times New Roman" w:cs="Times New Roman"/>
          <w:kern w:val="1"/>
          <w:sz w:val="24"/>
          <w:szCs w:val="24"/>
          <w:lang w:eastAsia="hi-IN" w:bidi="hi-IN"/>
        </w:rPr>
        <w:t>......................................................................................................................</w:t>
      </w:r>
    </w:p>
    <w:p w:rsidR="00075B0D" w:rsidRPr="006313BE" w:rsidRDefault="00075B0D" w:rsidP="00075B0D">
      <w:pPr>
        <w:keepNext/>
        <w:widowControl w:val="0"/>
        <w:tabs>
          <w:tab w:val="num" w:pos="0"/>
        </w:tabs>
        <w:suppressAutoHyphens/>
        <w:spacing w:before="240" w:after="120" w:line="360" w:lineRule="auto"/>
        <w:ind w:left="432" w:hanging="432"/>
        <w:outlineLvl w:val="0"/>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(wskazać okresy zatrudnienia u kolejnych pracodawców, oraz zajmowane stanowiska)</w:t>
      </w:r>
    </w:p>
    <w:p w:rsidR="00075B0D" w:rsidRPr="006313BE" w:rsidRDefault="00075B0D" w:rsidP="00075B0D">
      <w:pPr>
        <w:keepNext/>
        <w:widowControl w:val="0"/>
        <w:tabs>
          <w:tab w:val="num" w:pos="0"/>
        </w:tabs>
        <w:suppressAutoHyphens/>
        <w:spacing w:before="240" w:after="120" w:line="360" w:lineRule="auto"/>
        <w:ind w:left="432" w:hanging="432"/>
        <w:outlineLvl w:val="0"/>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Dodatkowe uprawnienia, umiejętności, zainteresowania</w:t>
      </w:r>
      <w:r>
        <w:rPr>
          <w:rFonts w:ascii="Times New Roman" w:eastAsia="SimSun" w:hAnsi="Times New Roman" w:cs="Times New Roman"/>
          <w:kern w:val="1"/>
          <w:sz w:val="24"/>
          <w:szCs w:val="24"/>
          <w:lang w:eastAsia="hi-IN" w:bidi="hi-IN"/>
        </w:rPr>
        <w:t xml:space="preserve"> …………………………………………………</w:t>
      </w:r>
      <w:r w:rsidRPr="006313BE">
        <w:rPr>
          <w:rFonts w:ascii="Times New Roman" w:eastAsia="SimSun" w:hAnsi="Times New Roman" w:cs="Times New Roman"/>
          <w:kern w:val="1"/>
          <w:sz w:val="24"/>
          <w:szCs w:val="24"/>
          <w:lang w:eastAsia="hi-IN" w:bidi="hi-IN"/>
        </w:rPr>
        <w:t>……………………………………………</w:t>
      </w:r>
    </w:p>
    <w:p w:rsidR="00075B0D" w:rsidRPr="006313BE" w:rsidRDefault="00075B0D" w:rsidP="00075B0D">
      <w:pPr>
        <w:widowControl w:val="0"/>
        <w:suppressAutoHyphens/>
        <w:spacing w:after="120" w:line="240" w:lineRule="auto"/>
        <w:rPr>
          <w:rFonts w:ascii="Times New Roman" w:eastAsia="SimSun" w:hAnsi="Times New Roman" w:cs="Times New Roman"/>
          <w:bCs/>
          <w:kern w:val="1"/>
          <w:sz w:val="24"/>
          <w:szCs w:val="24"/>
          <w:lang w:eastAsia="hi-IN" w:bidi="hi-IN"/>
        </w:rPr>
      </w:pPr>
      <w:r w:rsidRPr="006313BE">
        <w:rPr>
          <w:rFonts w:ascii="Times New Roman" w:eastAsia="SimSun" w:hAnsi="Times New Roman" w:cs="Mangal"/>
          <w:kern w:val="1"/>
          <w:sz w:val="24"/>
          <w:szCs w:val="24"/>
          <w:lang w:eastAsia="hi-IN" w:bidi="hi-IN"/>
        </w:rPr>
        <w:t>………………………………………………………………………</w:t>
      </w:r>
      <w:r w:rsidRPr="006313BE">
        <w:rPr>
          <w:rFonts w:ascii="Times New Roman" w:eastAsia="SimSun" w:hAnsi="Times New Roman" w:cs="Times New Roman"/>
          <w:bCs/>
          <w:kern w:val="1"/>
          <w:sz w:val="24"/>
          <w:szCs w:val="24"/>
          <w:lang w:eastAsia="hi-IN" w:bidi="hi-IN"/>
        </w:rPr>
        <w:t>…..............</w:t>
      </w:r>
      <w:r>
        <w:rPr>
          <w:rFonts w:ascii="Times New Roman" w:eastAsia="SimSun" w:hAnsi="Times New Roman" w:cs="Times New Roman"/>
          <w:bCs/>
          <w:kern w:val="1"/>
          <w:sz w:val="24"/>
          <w:szCs w:val="24"/>
          <w:lang w:eastAsia="hi-IN" w:bidi="hi-IN"/>
        </w:rPr>
        <w:t>.........................</w:t>
      </w:r>
    </w:p>
    <w:p w:rsidR="00075B0D" w:rsidRPr="006313BE" w:rsidRDefault="00075B0D" w:rsidP="00075B0D">
      <w:pPr>
        <w:widowControl w:val="0"/>
        <w:suppressAutoHyphens/>
        <w:spacing w:after="120" w:line="240" w:lineRule="auto"/>
        <w:rPr>
          <w:rFonts w:ascii="Times New Roman" w:eastAsia="SimSun" w:hAnsi="Times New Roman" w:cs="Times New Roman"/>
          <w:bCs/>
          <w:kern w:val="1"/>
          <w:sz w:val="24"/>
          <w:szCs w:val="24"/>
          <w:lang w:eastAsia="hi-IN" w:bidi="hi-IN"/>
        </w:rPr>
      </w:pPr>
      <w:r w:rsidRPr="006313BE">
        <w:rPr>
          <w:rFonts w:ascii="Times New Roman" w:eastAsia="SimSun" w:hAnsi="Times New Roman" w:cs="Times New Roman"/>
          <w:bCs/>
          <w:kern w:val="1"/>
          <w:sz w:val="24"/>
          <w:szCs w:val="24"/>
          <w:lang w:eastAsia="hi-IN" w:bidi="hi-IN"/>
        </w:rPr>
        <w:t xml:space="preserve">                                                     …...............................................................................................................................</w:t>
      </w:r>
      <w:r>
        <w:rPr>
          <w:rFonts w:ascii="Times New Roman" w:eastAsia="SimSun" w:hAnsi="Times New Roman" w:cs="Times New Roman"/>
          <w:bCs/>
          <w:kern w:val="1"/>
          <w:sz w:val="24"/>
          <w:szCs w:val="24"/>
          <w:lang w:eastAsia="hi-IN" w:bidi="hi-IN"/>
        </w:rPr>
        <w:t>....................</w:t>
      </w:r>
    </w:p>
    <w:p w:rsidR="00075B0D" w:rsidRPr="006313BE" w:rsidRDefault="00075B0D" w:rsidP="00075B0D">
      <w:pPr>
        <w:widowControl w:val="0"/>
        <w:suppressAutoHyphens/>
        <w:spacing w:after="120" w:line="240" w:lineRule="auto"/>
        <w:rPr>
          <w:rFonts w:ascii="Times New Roman" w:eastAsia="SimSun" w:hAnsi="Times New Roman" w:cs="Times New Roman"/>
          <w:bCs/>
          <w:kern w:val="1"/>
          <w:sz w:val="24"/>
          <w:szCs w:val="24"/>
          <w:lang w:eastAsia="hi-IN" w:bidi="hi-IN"/>
        </w:rPr>
      </w:pPr>
    </w:p>
    <w:p w:rsidR="00075B0D" w:rsidRPr="006313BE" w:rsidRDefault="00075B0D" w:rsidP="00075B0D">
      <w:pPr>
        <w:widowControl w:val="0"/>
        <w:suppressAutoHyphens/>
        <w:spacing w:after="120" w:line="240" w:lineRule="auto"/>
        <w:rPr>
          <w:rFonts w:ascii="Times New Roman" w:eastAsia="SimSun" w:hAnsi="Times New Roman" w:cs="Times New Roman"/>
          <w:b/>
          <w:bCs/>
          <w:kern w:val="1"/>
          <w:sz w:val="24"/>
          <w:szCs w:val="24"/>
          <w:lang w:eastAsia="hi-IN" w:bidi="hi-IN"/>
        </w:rPr>
      </w:pPr>
      <w:r>
        <w:rPr>
          <w:rFonts w:ascii="Times New Roman" w:eastAsia="SimSun" w:hAnsi="Times New Roman" w:cs="Times New Roman"/>
          <w:bCs/>
          <w:kern w:val="1"/>
          <w:sz w:val="24"/>
          <w:szCs w:val="24"/>
          <w:lang w:eastAsia="hi-IN" w:bidi="hi-IN"/>
        </w:rPr>
        <w:t>……………………..</w:t>
      </w:r>
      <w:r>
        <w:rPr>
          <w:rFonts w:ascii="Times New Roman" w:eastAsia="SimSun" w:hAnsi="Times New Roman" w:cs="Times New Roman"/>
          <w:bCs/>
          <w:kern w:val="1"/>
          <w:sz w:val="24"/>
          <w:szCs w:val="24"/>
          <w:lang w:eastAsia="hi-IN" w:bidi="hi-IN"/>
        </w:rPr>
        <w:tab/>
      </w:r>
      <w:r>
        <w:rPr>
          <w:rFonts w:ascii="Times New Roman" w:eastAsia="SimSun" w:hAnsi="Times New Roman" w:cs="Times New Roman"/>
          <w:bCs/>
          <w:kern w:val="1"/>
          <w:sz w:val="24"/>
          <w:szCs w:val="24"/>
          <w:lang w:eastAsia="hi-IN" w:bidi="hi-IN"/>
        </w:rPr>
        <w:tab/>
      </w:r>
      <w:r>
        <w:rPr>
          <w:rFonts w:ascii="Times New Roman" w:eastAsia="SimSun" w:hAnsi="Times New Roman" w:cs="Times New Roman"/>
          <w:bCs/>
          <w:kern w:val="1"/>
          <w:sz w:val="24"/>
          <w:szCs w:val="24"/>
          <w:lang w:eastAsia="hi-IN" w:bidi="hi-IN"/>
        </w:rPr>
        <w:tab/>
        <w:t xml:space="preserve">               </w:t>
      </w:r>
      <w:r w:rsidRPr="006313BE">
        <w:rPr>
          <w:rFonts w:ascii="Times New Roman" w:eastAsia="SimSun" w:hAnsi="Times New Roman" w:cs="Times New Roman"/>
          <w:bCs/>
          <w:kern w:val="1"/>
          <w:sz w:val="24"/>
          <w:szCs w:val="24"/>
          <w:lang w:eastAsia="hi-IN" w:bidi="hi-IN"/>
        </w:rPr>
        <w:t>…………………………………………………</w:t>
      </w:r>
    </w:p>
    <w:p w:rsidR="00075B0D" w:rsidRPr="006313BE" w:rsidRDefault="00075B0D" w:rsidP="00075B0D">
      <w:pPr>
        <w:keepNext/>
        <w:widowControl w:val="0"/>
        <w:tabs>
          <w:tab w:val="num" w:pos="0"/>
        </w:tabs>
        <w:suppressAutoHyphens/>
        <w:spacing w:before="240" w:after="120" w:line="360" w:lineRule="auto"/>
        <w:ind w:left="432" w:hanging="432"/>
        <w:jc w:val="right"/>
        <w:outlineLvl w:val="0"/>
        <w:rPr>
          <w:rFonts w:ascii="Times New Roman" w:eastAsia="SimSun" w:hAnsi="Times New Roman" w:cs="Times New Roman"/>
          <w:kern w:val="1"/>
          <w:sz w:val="24"/>
          <w:szCs w:val="24"/>
          <w:lang w:eastAsia="hi-IN" w:bidi="hi-IN"/>
        </w:rPr>
      </w:pPr>
      <w:r w:rsidRPr="006313BE">
        <w:rPr>
          <w:rFonts w:ascii="Times New Roman" w:eastAsia="SimSun" w:hAnsi="Times New Roman" w:cs="Times New Roman"/>
          <w:kern w:val="1"/>
          <w:sz w:val="24"/>
          <w:szCs w:val="24"/>
          <w:lang w:eastAsia="hi-IN" w:bidi="hi-IN"/>
        </w:rPr>
        <w:t xml:space="preserve">(miejscowość, data)                        </w:t>
      </w:r>
      <w:r>
        <w:rPr>
          <w:rFonts w:ascii="Times New Roman" w:eastAsia="SimSun" w:hAnsi="Times New Roman" w:cs="Times New Roman"/>
          <w:kern w:val="1"/>
          <w:sz w:val="24"/>
          <w:szCs w:val="24"/>
          <w:lang w:eastAsia="hi-IN" w:bidi="hi-IN"/>
        </w:rPr>
        <w:t xml:space="preserve">                     (podpis osoby ubiegającej się o zatrudnienie)</w:t>
      </w:r>
    </w:p>
    <w:p w:rsidR="00075B0D" w:rsidRPr="00513E46" w:rsidRDefault="00075B0D" w:rsidP="00075B0D">
      <w:pPr>
        <w:suppressAutoHyphens/>
        <w:spacing w:after="0" w:line="360" w:lineRule="auto"/>
        <w:rPr>
          <w:rFonts w:ascii="Times New Roman" w:eastAsia="SimSun" w:hAnsi="Times New Roman" w:cs="Times New Roman"/>
          <w:b/>
          <w:kern w:val="1"/>
          <w:sz w:val="24"/>
          <w:szCs w:val="24"/>
          <w:lang w:eastAsia="hi-IN" w:bidi="hi-IN"/>
        </w:rPr>
      </w:pPr>
      <w:r w:rsidRPr="00513E46">
        <w:rPr>
          <w:rFonts w:ascii="Times New Roman" w:eastAsia="SimSun" w:hAnsi="Times New Roman" w:cs="Times New Roman"/>
          <w:b/>
          <w:kern w:val="1"/>
          <w:sz w:val="24"/>
          <w:szCs w:val="24"/>
          <w:lang w:eastAsia="hi-IN" w:bidi="hi-IN"/>
        </w:rPr>
        <w:t>Klauzula informacyjna niezbędna przy składaniu dokumentów aplikacyjnych:</w:t>
      </w:r>
    </w:p>
    <w:tbl>
      <w:tblPr>
        <w:tblW w:w="103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8"/>
      </w:tblGrid>
      <w:tr w:rsidR="00075B0D" w:rsidRPr="003F3CB8" w:rsidTr="002912CE">
        <w:trPr>
          <w:trHeight w:val="7811"/>
        </w:trPr>
        <w:tc>
          <w:tcPr>
            <w:tcW w:w="10398" w:type="dxa"/>
            <w:shd w:val="clear" w:color="auto" w:fill="auto"/>
          </w:tcPr>
          <w:p w:rsidR="00075B0D" w:rsidRPr="003F3CB8" w:rsidRDefault="00075B0D" w:rsidP="002912CE">
            <w:pPr>
              <w:spacing w:line="360" w:lineRule="auto"/>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Zgodnie z art. 13 ust. 1 i 2 rozporządzenia Parlamentu Euro</w:t>
            </w:r>
            <w:r>
              <w:rPr>
                <w:rFonts w:ascii="Calibri" w:eastAsia="Times New Roman" w:hAnsi="Calibri" w:cs="Calibri"/>
                <w:sz w:val="20"/>
                <w:szCs w:val="20"/>
                <w:lang w:eastAsia="pl-PL"/>
              </w:rPr>
              <w:t xml:space="preserve">pejskiego i Rady (UE) 2016/679 </w:t>
            </w:r>
            <w:r w:rsidRPr="003F3CB8">
              <w:rPr>
                <w:rFonts w:ascii="Calibri" w:eastAsia="Times New Roman" w:hAnsi="Calibri" w:cs="Calibri"/>
                <w:sz w:val="20"/>
                <w:szCs w:val="20"/>
                <w:lang w:eastAsia="pl-PL"/>
              </w:rPr>
              <w:t xml:space="preserve"> z 27.04.2016 r. w sprawie ochrony osób fizycznych w związku z przetwarzaniem danych osobowych informuję, iż:</w:t>
            </w:r>
          </w:p>
          <w:p w:rsidR="00075B0D" w:rsidRPr="003F3CB8" w:rsidRDefault="00075B0D" w:rsidP="00075B0D">
            <w:pPr>
              <w:numPr>
                <w:ilvl w:val="0"/>
                <w:numId w:val="2"/>
              </w:numPr>
              <w:spacing w:line="360" w:lineRule="auto"/>
              <w:contextualSpacing/>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Administratorem Pani/Pana danych osobowych jest Przedszkole nr 11 „Pentliczek</w:t>
            </w:r>
            <w:r>
              <w:rPr>
                <w:rFonts w:ascii="Calibri" w:eastAsia="Times New Roman" w:hAnsi="Calibri" w:cs="Calibri"/>
                <w:sz w:val="20"/>
                <w:szCs w:val="20"/>
                <w:lang w:eastAsia="pl-PL"/>
              </w:rPr>
              <w:t>”,</w:t>
            </w:r>
            <w:r w:rsidRPr="003F3CB8">
              <w:rPr>
                <w:rFonts w:ascii="Calibri" w:eastAsia="Times New Roman" w:hAnsi="Calibri" w:cs="Calibri"/>
                <w:sz w:val="20"/>
                <w:szCs w:val="20"/>
                <w:lang w:eastAsia="pl-PL"/>
              </w:rPr>
              <w:t xml:space="preserve">  62-510 Konin, ul. Sosnowa 8, tel. 63 243-12-52, email: </w:t>
            </w:r>
            <w:r w:rsidRPr="003F3CB8">
              <w:rPr>
                <w:rFonts w:ascii="Calibri" w:eastAsia="Times New Roman" w:hAnsi="Calibri" w:cs="Calibri"/>
                <w:color w:val="4472C4" w:themeColor="accent5"/>
                <w:sz w:val="20"/>
                <w:szCs w:val="20"/>
                <w:u w:val="single"/>
                <w:lang w:eastAsia="pl-PL"/>
              </w:rPr>
              <w:t>przedszkole11.konin@interia.pl</w:t>
            </w:r>
          </w:p>
          <w:p w:rsidR="00075B0D" w:rsidRPr="003F3CB8" w:rsidRDefault="00075B0D" w:rsidP="00075B0D">
            <w:pPr>
              <w:numPr>
                <w:ilvl w:val="0"/>
                <w:numId w:val="2"/>
              </w:numPr>
              <w:spacing w:line="360" w:lineRule="auto"/>
              <w:contextualSpacing/>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 xml:space="preserve">Kontakt z Inspektorem Ochrony Danych – </w:t>
            </w:r>
            <w:hyperlink r:id="rId5" w:history="1">
              <w:r w:rsidRPr="003F3CB8">
                <w:rPr>
                  <w:rFonts w:ascii="Calibri" w:eastAsia="Times New Roman" w:hAnsi="Calibri" w:cs="Calibri"/>
                  <w:color w:val="0563C1" w:themeColor="hyperlink"/>
                  <w:sz w:val="20"/>
                  <w:szCs w:val="20"/>
                  <w:u w:val="single"/>
                  <w:lang w:eastAsia="pl-PL"/>
                </w:rPr>
                <w:t>iod@konin.um.gov.pl</w:t>
              </w:r>
            </w:hyperlink>
          </w:p>
          <w:p w:rsidR="00075B0D" w:rsidRPr="003F3CB8" w:rsidRDefault="00075B0D" w:rsidP="00075B0D">
            <w:pPr>
              <w:numPr>
                <w:ilvl w:val="0"/>
                <w:numId w:val="2"/>
              </w:numPr>
              <w:spacing w:line="360" w:lineRule="auto"/>
              <w:contextualSpacing/>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 xml:space="preserve">Pani/Pana dane osobowe przetwarzane będą w celu realizacji ustawowych zadań administratora na podstawie: </w:t>
            </w:r>
          </w:p>
          <w:p w:rsidR="00075B0D" w:rsidRPr="003F3CB8" w:rsidRDefault="00075B0D" w:rsidP="00075B0D">
            <w:pPr>
              <w:numPr>
                <w:ilvl w:val="0"/>
                <w:numId w:val="3"/>
              </w:numPr>
              <w:spacing w:line="360" w:lineRule="auto"/>
              <w:contextualSpacing/>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Art. 6 ust. 1 lit. f rozporządzenia Parlamentu Europejs</w:t>
            </w:r>
            <w:r>
              <w:rPr>
                <w:rFonts w:ascii="Calibri" w:eastAsia="Times New Roman" w:hAnsi="Calibri" w:cs="Calibri"/>
                <w:sz w:val="20"/>
                <w:szCs w:val="20"/>
                <w:lang w:eastAsia="pl-PL"/>
              </w:rPr>
              <w:t>kiego i Rady (UE) 2016/679</w:t>
            </w:r>
            <w:r w:rsidRPr="003F3CB8">
              <w:rPr>
                <w:rFonts w:ascii="Calibri" w:eastAsia="Times New Roman" w:hAnsi="Calibri" w:cs="Calibri"/>
                <w:sz w:val="20"/>
                <w:szCs w:val="20"/>
                <w:lang w:eastAsia="pl-PL"/>
              </w:rPr>
              <w:t xml:space="preserve"> z 27.04.2016 r. w sprawie ochrony osób fizycznych w związku z przetwarzaniem danych osobowych;</w:t>
            </w:r>
          </w:p>
          <w:p w:rsidR="00075B0D" w:rsidRPr="003F3CB8" w:rsidRDefault="00075B0D" w:rsidP="00075B0D">
            <w:pPr>
              <w:numPr>
                <w:ilvl w:val="0"/>
                <w:numId w:val="3"/>
              </w:numPr>
              <w:spacing w:line="360" w:lineRule="auto"/>
              <w:contextualSpacing/>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 xml:space="preserve"> Ustawa Prawo Oświatowe z dn. 14.12.2017 r. (Dz. U. z 2017 r. poz. 59).</w:t>
            </w:r>
          </w:p>
          <w:p w:rsidR="00075B0D" w:rsidRPr="003F3CB8" w:rsidRDefault="00075B0D" w:rsidP="00075B0D">
            <w:pPr>
              <w:numPr>
                <w:ilvl w:val="0"/>
                <w:numId w:val="2"/>
              </w:numPr>
              <w:spacing w:line="360" w:lineRule="auto"/>
              <w:contextualSpacing/>
              <w:jc w:val="both"/>
              <w:rPr>
                <w:rFonts w:eastAsia="Times New Roman" w:cs="Times New Roman"/>
                <w:color w:val="000000"/>
                <w:sz w:val="20"/>
                <w:szCs w:val="20"/>
                <w:lang w:eastAsia="pl-PL"/>
              </w:rPr>
            </w:pPr>
            <w:r w:rsidRPr="003F3CB8">
              <w:rPr>
                <w:rFonts w:ascii="Calibri" w:eastAsia="Times New Roman" w:hAnsi="Calibri" w:cs="Calibri"/>
                <w:sz w:val="20"/>
                <w:szCs w:val="20"/>
                <w:lang w:eastAsia="pl-PL"/>
              </w:rPr>
              <w:t xml:space="preserve">Odbiorcami Pani/Pana danych osobowych będą </w:t>
            </w:r>
            <w:r w:rsidRPr="003F3CB8">
              <w:rPr>
                <w:rFonts w:ascii="Calibri" w:eastAsia="Times New Roman" w:hAnsi="Calibri" w:cs="Calibri"/>
                <w:color w:val="000000"/>
                <w:sz w:val="20"/>
                <w:szCs w:val="20"/>
                <w:lang w:eastAsia="pl-PL"/>
              </w:rPr>
              <w:t>wyłącznie podmioty uprawnione do uzyskania danych osobowych na podstawie przepisów prawa. Dane udostępnione przez Panią/Pana nie będą podlegały udostępnieniu osobom trzecim.</w:t>
            </w:r>
          </w:p>
          <w:p w:rsidR="00075B0D" w:rsidRPr="003F3CB8" w:rsidRDefault="00075B0D" w:rsidP="00075B0D">
            <w:pPr>
              <w:numPr>
                <w:ilvl w:val="0"/>
                <w:numId w:val="2"/>
              </w:numPr>
              <w:spacing w:line="360" w:lineRule="auto"/>
              <w:contextualSpacing/>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Pani/Pana dane osobowe przechowywane będą w czasie określonym przepisami prawa, zgodnie z instrukcją kancelaryjną.</w:t>
            </w:r>
          </w:p>
          <w:p w:rsidR="00075B0D" w:rsidRPr="003F3CB8" w:rsidRDefault="00075B0D" w:rsidP="00075B0D">
            <w:pPr>
              <w:numPr>
                <w:ilvl w:val="0"/>
                <w:numId w:val="2"/>
              </w:numPr>
              <w:spacing w:line="360" w:lineRule="auto"/>
              <w:contextualSpacing/>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075B0D" w:rsidRPr="003F3CB8" w:rsidRDefault="00075B0D" w:rsidP="00075B0D">
            <w:pPr>
              <w:numPr>
                <w:ilvl w:val="0"/>
                <w:numId w:val="2"/>
              </w:numPr>
              <w:spacing w:line="360" w:lineRule="auto"/>
              <w:contextualSpacing/>
              <w:jc w:val="both"/>
              <w:rPr>
                <w:rFonts w:ascii="Calibri" w:eastAsia="Times New Roman" w:hAnsi="Calibri" w:cs="Calibri"/>
                <w:sz w:val="20"/>
                <w:szCs w:val="20"/>
                <w:lang w:eastAsia="pl-PL"/>
              </w:rPr>
            </w:pPr>
            <w:r w:rsidRPr="003F3CB8">
              <w:rPr>
                <w:rFonts w:ascii="Calibri" w:eastAsia="Times New Roman" w:hAnsi="Calibri" w:cs="Calibri"/>
                <w:sz w:val="20"/>
                <w:szCs w:val="20"/>
                <w:lang w:eastAsia="pl-PL"/>
              </w:rPr>
              <w:t>Ma Pani/Pan prawo wniesienia skargi do organu nadzorczego (Prezes Urzędu Danych Osobowych).</w:t>
            </w:r>
          </w:p>
          <w:p w:rsidR="00075B0D" w:rsidRPr="0030533D" w:rsidRDefault="00075B0D" w:rsidP="00075B0D">
            <w:pPr>
              <w:numPr>
                <w:ilvl w:val="0"/>
                <w:numId w:val="2"/>
              </w:numPr>
              <w:spacing w:line="360" w:lineRule="auto"/>
              <w:contextualSpacing/>
              <w:jc w:val="both"/>
              <w:rPr>
                <w:rFonts w:ascii="Calibri" w:eastAsia="Times New Roman" w:hAnsi="Calibri" w:cs="Calibri"/>
                <w:lang w:eastAsia="pl-PL"/>
              </w:rPr>
            </w:pPr>
            <w:r w:rsidRPr="003F3CB8">
              <w:rPr>
                <w:rFonts w:ascii="Calibri" w:eastAsia="Times New Roman" w:hAnsi="Calibri" w:cs="Calibri"/>
                <w:sz w:val="20"/>
                <w:szCs w:val="20"/>
                <w:lang w:eastAsia="pl-PL"/>
              </w:rPr>
              <w:t>Podanie danych osobowych w zakresie wymaganym ustawodawstwem (Ustawa Prawo Oświatowe z dn. 14.12.2017 r. (Dz. U. z 2017 r. poz. 59); Statut Przedszkola nr 11 „Pentliczek” w Koninie z dnia 29 listopada 2017 r.) jest obligatoryjne.</w:t>
            </w:r>
          </w:p>
          <w:p w:rsidR="00075B0D" w:rsidRPr="003F3CB8" w:rsidRDefault="00075B0D" w:rsidP="002912CE">
            <w:pPr>
              <w:spacing w:line="360" w:lineRule="auto"/>
              <w:ind w:left="720"/>
              <w:contextualSpacing/>
              <w:jc w:val="right"/>
              <w:rPr>
                <w:rFonts w:ascii="Calibri" w:eastAsia="Times New Roman" w:hAnsi="Calibri" w:cs="Calibri"/>
                <w:lang w:eastAsia="pl-PL"/>
              </w:rPr>
            </w:pPr>
            <w:r>
              <w:rPr>
                <w:rFonts w:ascii="Calibri" w:eastAsia="Times New Roman" w:hAnsi="Calibri" w:cs="Calibri"/>
                <w:sz w:val="20"/>
                <w:szCs w:val="20"/>
                <w:lang w:eastAsia="pl-PL"/>
              </w:rPr>
              <w:t>podpis</w:t>
            </w:r>
          </w:p>
        </w:tc>
      </w:tr>
    </w:tbl>
    <w:p w:rsidR="00075B0D" w:rsidRDefault="00075B0D" w:rsidP="00075B0D"/>
    <w:p w:rsidR="00DC1993" w:rsidRDefault="00DC1993">
      <w:bookmarkStart w:id="0" w:name="_GoBack"/>
      <w:bookmarkEnd w:id="0"/>
    </w:p>
    <w:sectPr w:rsidR="00DC1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0100CF"/>
    <w:multiLevelType w:val="hybridMultilevel"/>
    <w:tmpl w:val="254C2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435EAF"/>
    <w:multiLevelType w:val="hybridMultilevel"/>
    <w:tmpl w:val="C3D42300"/>
    <w:lvl w:ilvl="0" w:tplc="A16E7FB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0D"/>
    <w:rsid w:val="00075B0D"/>
    <w:rsid w:val="002D1048"/>
    <w:rsid w:val="00DC1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7219B-FF35-4CF7-9360-A8089740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B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onin.um.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2021-09-16T13:32:00Z</dcterms:created>
  <dcterms:modified xsi:type="dcterms:W3CDTF">2021-09-16T13:32:00Z</dcterms:modified>
</cp:coreProperties>
</file>